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361"/>
        <w:tblW w:w="10490" w:type="dxa"/>
        <w:tblLook w:val="00A0" w:firstRow="1" w:lastRow="0" w:firstColumn="1" w:lastColumn="0" w:noHBand="0" w:noVBand="0"/>
      </w:tblPr>
      <w:tblGrid>
        <w:gridCol w:w="1724"/>
        <w:gridCol w:w="8766"/>
      </w:tblGrid>
      <w:tr w:rsidR="00D9598E" w14:paraId="1D501C6B" w14:textId="77777777">
        <w:trPr>
          <w:trHeight w:val="284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B9AD0FC" w14:textId="7B2E7E5A" w:rsidR="00D9598E" w:rsidRDefault="0044442D">
            <w:pPr>
              <w:spacing w:after="0" w:line="240" w:lineRule="auto"/>
              <w:jc w:val="center"/>
              <w:rPr>
                <w:rFonts w:cs="Calibri"/>
                <w:b/>
                <w:color w:val="FFFFFF"/>
              </w:rPr>
            </w:pPr>
            <w:r>
              <w:rPr>
                <w:rFonts w:cs="Calibri"/>
                <w:b/>
              </w:rPr>
              <w:t xml:space="preserve">Informacje dotyczące przetwarzania danych osobowych w związku z rekrutacją do </w:t>
            </w:r>
            <w:r w:rsidR="0005086E">
              <w:rPr>
                <w:rFonts w:cs="Calibri"/>
                <w:b/>
              </w:rPr>
              <w:t>oddziału przedszkolnego/miejskiego przedszkola/przedszkola w zespole edukacyjnym</w:t>
            </w:r>
          </w:p>
        </w:tc>
      </w:tr>
      <w:tr w:rsidR="00D9598E" w14:paraId="4FB90B6A" w14:textId="77777777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255EEDEE" w14:textId="77777777" w:rsidR="00D9598E" w:rsidRDefault="0044442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Kto przetwarza Państwa dane osobowe?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</w:tcPr>
          <w:p w14:paraId="45DA965E" w14:textId="6D043974" w:rsidR="00D9598E" w:rsidRPr="006325A9" w:rsidRDefault="0043172B">
            <w:pPr>
              <w:spacing w:after="0" w:line="240" w:lineRule="auto"/>
              <w:ind w:left="28"/>
              <w:jc w:val="both"/>
              <w:rPr>
                <w:rFonts w:cstheme="minorHAnsi"/>
                <w:sz w:val="20"/>
                <w:szCs w:val="20"/>
              </w:rPr>
            </w:pPr>
            <w:r w:rsidRPr="006325A9">
              <w:rPr>
                <w:rFonts w:cstheme="minorHAnsi"/>
                <w:i/>
                <w:iCs/>
                <w:sz w:val="20"/>
                <w:szCs w:val="20"/>
              </w:rPr>
              <w:t>……………………………………………………………………………………………………….</w:t>
            </w:r>
            <w:r w:rsidR="006D56BF" w:rsidRPr="006325A9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6DC7809B" w14:textId="77777777" w:rsidR="00D9598E" w:rsidRDefault="0044442D">
            <w:pPr>
              <w:spacing w:after="0" w:line="240" w:lineRule="auto"/>
              <w:ind w:left="28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ul. ………………………………………….., 65-……………… Zielona Góra</w:t>
            </w:r>
          </w:p>
          <w:p w14:paraId="199DA469" w14:textId="77777777" w:rsidR="00D9598E" w:rsidRDefault="0044442D">
            <w:pPr>
              <w:spacing w:after="0" w:line="240" w:lineRule="auto"/>
              <w:ind w:left="28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numer telefonu: …………………………….; e-mail: </w:t>
            </w:r>
            <w:r>
              <w:t xml:space="preserve">……………………………………. </w:t>
            </w:r>
          </w:p>
        </w:tc>
      </w:tr>
      <w:tr w:rsidR="00D9598E" w14:paraId="4119CA74" w14:textId="77777777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08F7AEFD" w14:textId="77777777" w:rsidR="00D9598E" w:rsidRDefault="0044442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Z kim mogą się Państwo skontaktować?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91FE2C5" w14:textId="77777777" w:rsidR="00545946" w:rsidRPr="00545946" w:rsidRDefault="00545946" w:rsidP="00545946">
            <w:pPr>
              <w:spacing w:after="0" w:line="240" w:lineRule="auto"/>
              <w:ind w:left="28"/>
              <w:jc w:val="both"/>
              <w:rPr>
                <w:rFonts w:cstheme="minorHAnsi"/>
                <w:sz w:val="20"/>
                <w:szCs w:val="20"/>
              </w:rPr>
            </w:pPr>
            <w:r w:rsidRPr="00545946">
              <w:rPr>
                <w:rFonts w:cstheme="minorHAnsi"/>
                <w:sz w:val="20"/>
                <w:szCs w:val="20"/>
              </w:rPr>
              <w:t xml:space="preserve">Jeżeli mają Państwo pytania dotyczące ochrony swoich danych osobowych, mogą się Państwo skontaktować z Inspektorem Ochrony Danych: </w:t>
            </w:r>
          </w:p>
          <w:p w14:paraId="574B8B16" w14:textId="77777777" w:rsidR="00545946" w:rsidRPr="00545946" w:rsidRDefault="00545946" w:rsidP="00545946">
            <w:pPr>
              <w:spacing w:after="0" w:line="240" w:lineRule="auto"/>
              <w:ind w:left="28"/>
              <w:jc w:val="both"/>
              <w:rPr>
                <w:rFonts w:cstheme="minorHAnsi"/>
                <w:sz w:val="20"/>
                <w:szCs w:val="20"/>
              </w:rPr>
            </w:pPr>
            <w:r w:rsidRPr="00545946">
              <w:rPr>
                <w:rFonts w:cstheme="minorHAnsi"/>
                <w:sz w:val="20"/>
                <w:szCs w:val="20"/>
              </w:rPr>
              <w:t>e-mail: iod1@cuw.zielona-gora.pl</w:t>
            </w:r>
          </w:p>
          <w:p w14:paraId="0823BE03" w14:textId="77777777" w:rsidR="00545946" w:rsidRPr="00545946" w:rsidRDefault="00545946" w:rsidP="00545946">
            <w:pPr>
              <w:spacing w:after="0" w:line="240" w:lineRule="auto"/>
              <w:ind w:left="28"/>
              <w:jc w:val="both"/>
              <w:rPr>
                <w:rFonts w:cstheme="minorHAnsi"/>
                <w:sz w:val="20"/>
                <w:szCs w:val="20"/>
              </w:rPr>
            </w:pPr>
            <w:r w:rsidRPr="00545946">
              <w:rPr>
                <w:rFonts w:cstheme="minorHAnsi"/>
                <w:sz w:val="20"/>
                <w:szCs w:val="20"/>
              </w:rPr>
              <w:t xml:space="preserve">telefon: 880-100-367 </w:t>
            </w:r>
          </w:p>
          <w:p w14:paraId="5DDEA2D6" w14:textId="1F852987" w:rsidR="00D9598E" w:rsidRDefault="00545946" w:rsidP="00545946">
            <w:pPr>
              <w:spacing w:after="0" w:line="240" w:lineRule="auto"/>
              <w:ind w:left="28"/>
              <w:jc w:val="both"/>
              <w:rPr>
                <w:rFonts w:cs="Calibri"/>
                <w:sz w:val="20"/>
                <w:szCs w:val="20"/>
              </w:rPr>
            </w:pPr>
            <w:r w:rsidRPr="00545946">
              <w:rPr>
                <w:rFonts w:cstheme="minorHAnsi"/>
                <w:sz w:val="20"/>
                <w:szCs w:val="20"/>
              </w:rPr>
              <w:t>Inspektor nie będzie jednak mógł odpowiedzieć na Państwa pytania dotyczące wyników rekrutacji.</w:t>
            </w:r>
          </w:p>
        </w:tc>
      </w:tr>
      <w:tr w:rsidR="00D9598E" w14:paraId="6A39DCB0" w14:textId="77777777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15788E66" w14:textId="77777777" w:rsidR="00D9598E" w:rsidRDefault="0044442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W jakim celu chcemy uzyskać dane osobowe?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</w:tcPr>
          <w:p w14:paraId="4CFB92C1" w14:textId="021AA285" w:rsidR="00D9598E" w:rsidRDefault="0046146F">
            <w:pPr>
              <w:spacing w:after="0" w:line="240" w:lineRule="auto"/>
              <w:ind w:left="28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Jednostka</w:t>
            </w:r>
            <w:r w:rsidR="0044442D">
              <w:rPr>
                <w:rFonts w:cs="Calibri"/>
                <w:sz w:val="20"/>
                <w:szCs w:val="20"/>
              </w:rPr>
              <w:t xml:space="preserve"> przetwarza dane osobowe dziecka, rodziców lub opiekunów prawnych oraz rodzeństwa. </w:t>
            </w:r>
            <w:r w:rsidR="0044442D">
              <w:rPr>
                <w:rFonts w:cs="Calibri"/>
                <w:sz w:val="20"/>
                <w:szCs w:val="20"/>
              </w:rPr>
              <w:br/>
              <w:t>Dane te wpisują Państwo do formularza naboru oraz załączników (oświadczeń) do formularza. Jest to potrzebne w celu przeprowadzenia rekrutacji do przedszkola.</w:t>
            </w:r>
          </w:p>
        </w:tc>
      </w:tr>
      <w:tr w:rsidR="00D9598E" w14:paraId="5B8145A1" w14:textId="77777777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48D43F54" w14:textId="77777777" w:rsidR="00D9598E" w:rsidRDefault="0044442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Jaka jest podstawa prawna przetwarzania danych?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</w:tcPr>
          <w:p w14:paraId="1A8E2DD7" w14:textId="07549838" w:rsidR="00D9598E" w:rsidRDefault="0044442D" w:rsidP="00326929">
            <w:pPr>
              <w:spacing w:after="0" w:line="240" w:lineRule="auto"/>
              <w:ind w:left="28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Rekrutacja do przedszkola jest prowadzona zgodnie z polskimi przepisami prawa. Przepisy te określają jakie dane osobowe przedszkole ma obowiązek przetwarzać, aby przyjąć dziecko do </w:t>
            </w:r>
            <w:r w:rsidR="00BB699F">
              <w:rPr>
                <w:rFonts w:cs="Calibri"/>
                <w:sz w:val="20"/>
                <w:szCs w:val="20"/>
              </w:rPr>
              <w:t>przedszkola</w:t>
            </w:r>
            <w:r>
              <w:rPr>
                <w:rFonts w:cs="Calibri"/>
                <w:sz w:val="20"/>
                <w:szCs w:val="20"/>
                <w:vertAlign w:val="superscript"/>
              </w:rPr>
              <w:t>1</w:t>
            </w:r>
            <w:r>
              <w:rPr>
                <w:rFonts w:cs="Calibri"/>
                <w:sz w:val="20"/>
                <w:szCs w:val="20"/>
              </w:rPr>
              <w:t xml:space="preserve"> [art. 6 ust. 1 lit. c) RODO</w:t>
            </w:r>
            <w:r>
              <w:rPr>
                <w:rFonts w:cs="Calibri"/>
                <w:sz w:val="20"/>
                <w:szCs w:val="20"/>
                <w:vertAlign w:val="superscript"/>
              </w:rPr>
              <w:t>2</w:t>
            </w:r>
            <w:r>
              <w:rPr>
                <w:rFonts w:cs="Calibri"/>
                <w:sz w:val="20"/>
                <w:szCs w:val="20"/>
              </w:rPr>
              <w:t>]. Zbierane są też dane dotyczące zdrowia Państwa i Państwa dzieci, co jest niezbędne ze względów związanych z ważnym interesem publicznym, na podstawie przepisów prawa [art. 9 ust. 2 lit. g) RODO</w:t>
            </w:r>
            <w:r>
              <w:rPr>
                <w:rFonts w:cs="Calibri"/>
                <w:sz w:val="20"/>
                <w:szCs w:val="20"/>
                <w:vertAlign w:val="superscript"/>
              </w:rPr>
              <w:t>2</w:t>
            </w:r>
            <w:r>
              <w:rPr>
                <w:rFonts w:cs="Calibri"/>
                <w:sz w:val="20"/>
                <w:szCs w:val="20"/>
              </w:rPr>
              <w:t>].</w:t>
            </w:r>
          </w:p>
        </w:tc>
      </w:tr>
      <w:tr w:rsidR="00D9598E" w14:paraId="44162F4D" w14:textId="77777777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095917FE" w14:textId="77777777" w:rsidR="00D9598E" w:rsidRDefault="0044442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Jakie mają Państwo prawa?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</w:tcPr>
          <w:p w14:paraId="39FA3155" w14:textId="77777777" w:rsidR="00D9598E" w:rsidRDefault="0044442D">
            <w:pPr>
              <w:shd w:val="clear" w:color="auto" w:fill="FFFFFF"/>
              <w:spacing w:after="0" w:line="240" w:lineRule="auto"/>
              <w:jc w:val="both"/>
              <w:rPr>
                <w:rFonts w:cs="Calibri"/>
                <w:sz w:val="20"/>
                <w:szCs w:val="20"/>
                <w:lang w:eastAsia="pl-PL"/>
              </w:rPr>
            </w:pPr>
            <w:r>
              <w:rPr>
                <w:rFonts w:cs="Calibri"/>
                <w:sz w:val="20"/>
                <w:szCs w:val="20"/>
                <w:lang w:eastAsia="pl-PL"/>
              </w:rPr>
              <w:t>Mają Państwo następujące prawa:</w:t>
            </w:r>
          </w:p>
          <w:p w14:paraId="4E435D59" w14:textId="77777777" w:rsidR="00D9598E" w:rsidRDefault="0044442D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453" w:hanging="283"/>
              <w:jc w:val="both"/>
              <w:rPr>
                <w:rFonts w:cs="Calibri"/>
                <w:sz w:val="20"/>
                <w:szCs w:val="20"/>
                <w:lang w:eastAsia="pl-PL"/>
              </w:rPr>
            </w:pPr>
            <w:r>
              <w:rPr>
                <w:rFonts w:cs="Calibri"/>
                <w:sz w:val="20"/>
                <w:szCs w:val="20"/>
                <w:lang w:eastAsia="pl-PL"/>
              </w:rPr>
              <w:t>prawo dostępu do swoich danych oraz otrzymania ich kopii;</w:t>
            </w:r>
          </w:p>
          <w:p w14:paraId="09610683" w14:textId="77777777" w:rsidR="00D9598E" w:rsidRDefault="0044442D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before="100" w:beforeAutospacing="1" w:after="0" w:line="240" w:lineRule="auto"/>
              <w:ind w:left="453" w:hanging="283"/>
              <w:jc w:val="both"/>
              <w:rPr>
                <w:rFonts w:cs="Calibri"/>
                <w:sz w:val="20"/>
                <w:szCs w:val="20"/>
                <w:lang w:eastAsia="pl-PL"/>
              </w:rPr>
            </w:pPr>
            <w:r>
              <w:rPr>
                <w:rFonts w:cs="Calibri"/>
                <w:sz w:val="20"/>
                <w:szCs w:val="20"/>
                <w:lang w:eastAsia="pl-PL"/>
              </w:rPr>
              <w:t>prawo do sprostowania (poprawiania) swoich danych osobowych,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>
              <w:rPr>
                <w:rFonts w:cs="Calibri"/>
                <w:sz w:val="20"/>
                <w:szCs w:val="20"/>
                <w:shd w:val="clear" w:color="auto" w:fill="FFFFFF"/>
              </w:rPr>
              <w:t>jeśli są błędne lub nieaktualne</w:t>
            </w:r>
            <w:r>
              <w:rPr>
                <w:rFonts w:cs="Calibri"/>
                <w:sz w:val="20"/>
                <w:szCs w:val="20"/>
                <w:lang w:eastAsia="pl-PL"/>
              </w:rPr>
              <w:t>;</w:t>
            </w:r>
          </w:p>
          <w:p w14:paraId="6A4387A2" w14:textId="77777777" w:rsidR="00D9598E" w:rsidRDefault="0044442D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before="100" w:beforeAutospacing="1" w:after="0" w:line="240" w:lineRule="auto"/>
              <w:ind w:left="453" w:hanging="283"/>
              <w:jc w:val="both"/>
              <w:rPr>
                <w:rFonts w:cs="Calibri"/>
                <w:sz w:val="20"/>
                <w:szCs w:val="20"/>
                <w:lang w:eastAsia="pl-PL"/>
              </w:rPr>
            </w:pPr>
            <w:r>
              <w:rPr>
                <w:rFonts w:cs="Calibri"/>
                <w:sz w:val="20"/>
                <w:szCs w:val="20"/>
                <w:lang w:eastAsia="pl-PL"/>
              </w:rPr>
              <w:t>prawo do ograniczenia przetwarzania danych osobowych;</w:t>
            </w:r>
          </w:p>
          <w:p w14:paraId="3BB74CF6" w14:textId="77777777" w:rsidR="00D9598E" w:rsidRDefault="0044442D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before="100" w:beforeAutospacing="1" w:after="0" w:line="240" w:lineRule="auto"/>
              <w:ind w:left="453" w:hanging="283"/>
              <w:jc w:val="both"/>
              <w:rPr>
                <w:rFonts w:cs="Calibri"/>
                <w:sz w:val="20"/>
                <w:szCs w:val="20"/>
                <w:lang w:eastAsia="pl-PL"/>
              </w:rPr>
            </w:pPr>
            <w:r>
              <w:rPr>
                <w:rFonts w:cs="Calibri"/>
                <w:sz w:val="20"/>
                <w:szCs w:val="20"/>
                <w:lang w:eastAsia="pl-PL"/>
              </w:rPr>
              <w:t>prawo do usunięcia danych;</w:t>
            </w:r>
          </w:p>
          <w:p w14:paraId="02103D8E" w14:textId="57E83C5F" w:rsidR="00D9598E" w:rsidRDefault="0044442D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before="100" w:beforeAutospacing="1" w:after="0" w:line="240" w:lineRule="auto"/>
              <w:ind w:left="453" w:hanging="283"/>
              <w:jc w:val="both"/>
              <w:rPr>
                <w:rFonts w:cs="Calibri"/>
                <w:sz w:val="20"/>
                <w:szCs w:val="20"/>
                <w:lang w:eastAsia="pl-PL"/>
              </w:rPr>
            </w:pPr>
            <w:r>
              <w:rPr>
                <w:rFonts w:cs="Calibri"/>
                <w:sz w:val="20"/>
                <w:szCs w:val="20"/>
                <w:lang w:eastAsia="pl-PL"/>
              </w:rPr>
              <w:t>prawo do wniesienia skargi do Prezesa Urzędu Ochrony Danych Osobowych</w:t>
            </w:r>
            <w:r w:rsidR="00545946">
              <w:rPr>
                <w:rFonts w:cs="Calibri"/>
                <w:sz w:val="20"/>
                <w:szCs w:val="20"/>
                <w:lang w:eastAsia="pl-PL"/>
              </w:rPr>
              <w:t>.</w:t>
            </w:r>
            <w:r>
              <w:rPr>
                <w:rFonts w:cs="Calibri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D9598E" w14:paraId="1BA959E8" w14:textId="77777777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22217817" w14:textId="77777777" w:rsidR="00D9598E" w:rsidRDefault="0044442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Komu przekazujemy Państwa dane osobowe?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</w:tcPr>
          <w:p w14:paraId="7908D009" w14:textId="255170C4" w:rsidR="00D9598E" w:rsidRDefault="0044442D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438" w:hanging="283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Dane osobowe Państwa i Państwa dzieci przekazywane są firmie </w:t>
            </w:r>
            <w:r>
              <w:rPr>
                <w:rFonts w:cs="Calibri"/>
                <w:bCs/>
                <w:sz w:val="20"/>
                <w:szCs w:val="20"/>
                <w:shd w:val="clear" w:color="auto" w:fill="FFFFFF"/>
              </w:rPr>
              <w:t>Poznańskie Centrum Superkomputerowo-Sieciowe w Poznaniu</w:t>
            </w:r>
            <w:r>
              <w:rPr>
                <w:rFonts w:cs="Calibri"/>
                <w:sz w:val="20"/>
                <w:szCs w:val="20"/>
              </w:rPr>
              <w:t xml:space="preserve">. Firma ta dostarcza system elektroniczny </w:t>
            </w:r>
            <w:r>
              <w:rPr>
                <w:rFonts w:cs="Calibri"/>
                <w:i/>
                <w:sz w:val="20"/>
                <w:szCs w:val="20"/>
              </w:rPr>
              <w:t>Nabór 202</w:t>
            </w:r>
            <w:r w:rsidR="00FA3904">
              <w:rPr>
                <w:rFonts w:cs="Calibri"/>
                <w:i/>
                <w:sz w:val="20"/>
                <w:szCs w:val="20"/>
              </w:rPr>
              <w:t>6</w:t>
            </w:r>
            <w:r>
              <w:rPr>
                <w:rFonts w:cs="Calibri"/>
                <w:i/>
                <w:sz w:val="20"/>
                <w:szCs w:val="20"/>
              </w:rPr>
              <w:t xml:space="preserve">, </w:t>
            </w:r>
            <w:r>
              <w:rPr>
                <w:rFonts w:cs="Calibri"/>
                <w:sz w:val="20"/>
                <w:szCs w:val="20"/>
              </w:rPr>
              <w:t>który pomaga w prowadzeniu rekrutacji do przedszkoli.</w:t>
            </w:r>
          </w:p>
          <w:p w14:paraId="0339EE83" w14:textId="37B61C9D" w:rsidR="004757DE" w:rsidRDefault="004757DE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438" w:hanging="283"/>
              <w:jc w:val="both"/>
              <w:rPr>
                <w:rFonts w:cs="Calibri"/>
                <w:sz w:val="20"/>
                <w:szCs w:val="20"/>
              </w:rPr>
            </w:pPr>
            <w:r w:rsidRPr="004757DE">
              <w:rPr>
                <w:rFonts w:cs="Calibri"/>
                <w:sz w:val="20"/>
                <w:szCs w:val="20"/>
              </w:rPr>
              <w:t xml:space="preserve">Dostęp do Państwa danych osobowych poprzez system </w:t>
            </w:r>
            <w:r w:rsidRPr="004757DE">
              <w:rPr>
                <w:rFonts w:cs="Calibri"/>
                <w:i/>
                <w:iCs/>
                <w:sz w:val="20"/>
                <w:szCs w:val="20"/>
              </w:rPr>
              <w:t>Nabór 202</w:t>
            </w:r>
            <w:r w:rsidR="00FA3904">
              <w:rPr>
                <w:rFonts w:cs="Calibri"/>
                <w:i/>
                <w:iCs/>
                <w:sz w:val="20"/>
                <w:szCs w:val="20"/>
              </w:rPr>
              <w:t>6</w:t>
            </w:r>
            <w:r w:rsidRPr="004757DE">
              <w:rPr>
                <w:rFonts w:cs="Calibri"/>
                <w:sz w:val="20"/>
                <w:szCs w:val="20"/>
              </w:rPr>
              <w:t xml:space="preserve"> mają te przedszkola, które wybrali Państwo jako preferowane dla swojego dziecka</w:t>
            </w:r>
          </w:p>
          <w:p w14:paraId="49995D9E" w14:textId="77777777" w:rsidR="00D9598E" w:rsidRDefault="0044442D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438" w:hanging="283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  <w:shd w:val="clear" w:color="auto" w:fill="FFFFFF"/>
              </w:rPr>
              <w:t xml:space="preserve">Dane mogą zostać też udostępnione uprawnionym organom np. policji, prokuraturze, sądowi, </w:t>
            </w:r>
            <w:r>
              <w:rPr>
                <w:rFonts w:cs="Calibri"/>
                <w:sz w:val="20"/>
                <w:szCs w:val="20"/>
                <w:shd w:val="clear" w:color="auto" w:fill="FFFFFF"/>
              </w:rPr>
              <w:br/>
              <w:t>ale tylko gdy się o to zwrócą, prowadząc postępowanie.</w:t>
            </w:r>
          </w:p>
        </w:tc>
      </w:tr>
      <w:tr w:rsidR="00D9598E" w14:paraId="5205C068" w14:textId="77777777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4AEAD526" w14:textId="77777777" w:rsidR="00D9598E" w:rsidRDefault="0044442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Jaki będzie czas przetwarzania danych?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</w:tcPr>
          <w:p w14:paraId="2DFFF1AA" w14:textId="4E67BC6C" w:rsidR="00D9598E" w:rsidRDefault="0044442D">
            <w:pPr>
              <w:spacing w:after="0" w:line="240" w:lineRule="auto"/>
              <w:ind w:left="28"/>
              <w:jc w:val="both"/>
              <w:rPr>
                <w:rFonts w:cs="Calibri"/>
                <w:sz w:val="20"/>
                <w:szCs w:val="20"/>
                <w:shd w:val="clear" w:color="auto" w:fill="FFFFFF"/>
              </w:rPr>
            </w:pPr>
            <w:r>
              <w:rPr>
                <w:rFonts w:cs="Calibri"/>
                <w:sz w:val="20"/>
                <w:szCs w:val="20"/>
              </w:rPr>
              <w:t xml:space="preserve">Dane osobowe </w:t>
            </w:r>
            <w:r>
              <w:rPr>
                <w:rFonts w:cs="Calibri"/>
                <w:sz w:val="20"/>
                <w:szCs w:val="20"/>
                <w:shd w:val="clear" w:color="auto" w:fill="FFFFFF"/>
              </w:rPr>
              <w:t xml:space="preserve">przetwarzane są w czasie rekrutacji oraz po jej zakończeniu, na podstawie art. 160 ustawy 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z dnia 14 grudnia 2016 roku ustawy Prawo Oświatowe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  <w:p w14:paraId="4EE6DEF3" w14:textId="29D1C7C6" w:rsidR="00D9598E" w:rsidRDefault="0044442D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38" w:hanging="283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  <w:shd w:val="clear" w:color="auto" w:fill="FFFFFF"/>
              </w:rPr>
              <w:t>przez okres uczęszczania do przedszkola, jeżeli dziecko zostanie przyjęte</w:t>
            </w:r>
            <w:r w:rsidR="00AC00FF">
              <w:rPr>
                <w:rFonts w:cs="Calibri"/>
                <w:sz w:val="20"/>
                <w:szCs w:val="20"/>
                <w:shd w:val="clear" w:color="auto" w:fill="FFFFFF"/>
              </w:rPr>
              <w:t xml:space="preserve"> do przedszkola</w:t>
            </w:r>
            <w:r>
              <w:rPr>
                <w:rFonts w:cs="Calibri"/>
                <w:sz w:val="20"/>
                <w:szCs w:val="20"/>
                <w:shd w:val="clear" w:color="auto" w:fill="FFFFFF"/>
              </w:rPr>
              <w:t xml:space="preserve">, </w:t>
            </w:r>
          </w:p>
          <w:p w14:paraId="0A03E21A" w14:textId="77777777" w:rsidR="00D9598E" w:rsidRDefault="0044442D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38" w:hanging="283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  <w:shd w:val="clear" w:color="auto" w:fill="FFFFFF"/>
              </w:rPr>
              <w:t>przez okres roku od zakończenia rekrutacji, jeżeli dziecko nie zostanie przyjęte do przedszkola.</w:t>
            </w:r>
          </w:p>
        </w:tc>
      </w:tr>
      <w:tr w:rsidR="00D9598E" w14:paraId="6C56F4A5" w14:textId="77777777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41B34221" w14:textId="77777777" w:rsidR="00D9598E" w:rsidRDefault="0044442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Czy muszą Państwo podać dane osobowe?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</w:tcPr>
          <w:p w14:paraId="14FCB87E" w14:textId="77777777" w:rsidR="00D9598E" w:rsidRDefault="0044442D">
            <w:pPr>
              <w:spacing w:after="0" w:line="240" w:lineRule="auto"/>
              <w:ind w:left="28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Podanie przez Państwa danych osobowych w zakresie, który wynika z przepisów prawa</w:t>
            </w:r>
            <w:r>
              <w:rPr>
                <w:rFonts w:cs="Calibri"/>
                <w:sz w:val="20"/>
                <w:szCs w:val="20"/>
                <w:vertAlign w:val="superscript"/>
              </w:rPr>
              <w:t>1</w:t>
            </w:r>
            <w:r>
              <w:rPr>
                <w:rFonts w:cs="Calibri"/>
                <w:sz w:val="20"/>
                <w:szCs w:val="20"/>
              </w:rPr>
              <w:t xml:space="preserve"> jest niezbędne, aby dziecko mogło uczestniczyć w naborze do przedszkola.</w:t>
            </w:r>
          </w:p>
          <w:p w14:paraId="3E3E7EB5" w14:textId="77777777" w:rsidR="00D9598E" w:rsidRDefault="0044442D">
            <w:pPr>
              <w:spacing w:after="0" w:line="240" w:lineRule="auto"/>
              <w:ind w:left="28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Jeżeli nie podadzą Państwo danych osobowych, nie będzie możliwości uwzględnienia Państwa dziecka </w:t>
            </w:r>
            <w:r>
              <w:rPr>
                <w:rFonts w:cs="Calibri"/>
                <w:sz w:val="20"/>
                <w:szCs w:val="20"/>
              </w:rPr>
              <w:br/>
              <w:t xml:space="preserve">w rekrutacji do przedszkola. Państwa dziecko nie będzie mogło też korzystać z pierwszeństwa </w:t>
            </w:r>
          </w:p>
          <w:p w14:paraId="7E8FC3C9" w14:textId="77777777" w:rsidR="00D9598E" w:rsidRDefault="0044442D">
            <w:pPr>
              <w:spacing w:after="0" w:line="240" w:lineRule="auto"/>
              <w:ind w:left="28"/>
              <w:jc w:val="both"/>
              <w:rPr>
                <w:rFonts w:cs="Calibri"/>
                <w:sz w:val="20"/>
                <w:szCs w:val="20"/>
                <w:shd w:val="clear" w:color="auto" w:fill="F8F8F8"/>
              </w:rPr>
            </w:pPr>
            <w:r>
              <w:rPr>
                <w:rFonts w:cs="Calibri"/>
                <w:sz w:val="20"/>
                <w:szCs w:val="20"/>
              </w:rPr>
              <w:t>w przyjęciu do przedszkola na podstawie poszczególnych kryteriów naboru.</w:t>
            </w:r>
          </w:p>
        </w:tc>
      </w:tr>
      <w:tr w:rsidR="00D9598E" w14:paraId="1884B21C" w14:textId="77777777" w:rsidTr="00270F7C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45D3E" w14:textId="060B5140" w:rsidR="00D9598E" w:rsidRDefault="0044442D" w:rsidP="00270F7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Czy dane będą przetwarzane </w:t>
            </w:r>
            <w:r w:rsidR="00E02888">
              <w:rPr>
                <w:rFonts w:cs="Calibri"/>
                <w:sz w:val="20"/>
                <w:szCs w:val="20"/>
              </w:rPr>
              <w:br/>
            </w:r>
            <w:r>
              <w:rPr>
                <w:rFonts w:cs="Calibri"/>
                <w:sz w:val="20"/>
                <w:szCs w:val="20"/>
              </w:rPr>
              <w:t>w sposób automatyczny?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A04BD" w14:textId="77777777" w:rsidR="00D9598E" w:rsidRDefault="0044442D" w:rsidP="00270F7C">
            <w:pPr>
              <w:spacing w:after="0" w:line="240" w:lineRule="auto"/>
              <w:ind w:left="28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W procesie rekrutacji żadne decyzje nie zapadają automatycznie oraz nie są budowane żadne profile.</w:t>
            </w:r>
          </w:p>
        </w:tc>
      </w:tr>
      <w:tr w:rsidR="00D9598E" w14:paraId="3EB5FDC0" w14:textId="77777777"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35B1A1C8" w14:textId="77777777" w:rsidR="00D9598E" w:rsidRDefault="0044442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Czy dane będą przekazane poza Polskę?</w:t>
            </w:r>
          </w:p>
        </w:tc>
        <w:tc>
          <w:tcPr>
            <w:tcW w:w="8766" w:type="dxa"/>
            <w:tcBorders>
              <w:top w:val="single" w:sz="4" w:space="0" w:color="auto"/>
              <w:bottom w:val="single" w:sz="4" w:space="0" w:color="auto"/>
            </w:tcBorders>
          </w:tcPr>
          <w:p w14:paraId="7A9845AD" w14:textId="77777777" w:rsidR="00D9598E" w:rsidRDefault="0044442D">
            <w:pPr>
              <w:spacing w:after="0" w:line="240" w:lineRule="auto"/>
              <w:ind w:left="28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Państwa dane nie są przekazywane poza teren Polski, Unii Europejskiej ani Europejskiego Obszaru Gospodarczego.</w:t>
            </w:r>
          </w:p>
        </w:tc>
      </w:tr>
    </w:tbl>
    <w:p w14:paraId="66D48AFC" w14:textId="1833F1F9" w:rsidR="00D9598E" w:rsidRDefault="00A1009A">
      <w:pPr>
        <w:spacing w:after="0" w:line="240" w:lineRule="auto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</w:t>
      </w:r>
    </w:p>
    <w:p w14:paraId="02E4D665" w14:textId="77777777" w:rsidR="00D9598E" w:rsidRDefault="00D9598E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508E50A" w14:textId="7B38B09B" w:rsidR="00D9598E" w:rsidRDefault="00D9598E">
      <w:pPr>
        <w:spacing w:after="0" w:line="240" w:lineRule="auto"/>
        <w:jc w:val="both"/>
        <w:rPr>
          <w:rStyle w:val="Wyrnieniedelikatne"/>
          <w:color w:val="auto"/>
        </w:rPr>
      </w:pPr>
    </w:p>
    <w:sectPr w:rsidR="00D9598E" w:rsidSect="00FA3F7F">
      <w:footerReference w:type="default" r:id="rId8"/>
      <w:pgSz w:w="11906" w:h="16838"/>
      <w:pgMar w:top="851" w:right="1417" w:bottom="993" w:left="1417" w:header="708" w:footer="5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6C017" w14:textId="77777777" w:rsidR="00E338FE" w:rsidRDefault="00E338FE">
      <w:pPr>
        <w:spacing w:after="0" w:line="240" w:lineRule="auto"/>
      </w:pPr>
      <w:r>
        <w:separator/>
      </w:r>
    </w:p>
  </w:endnote>
  <w:endnote w:type="continuationSeparator" w:id="0">
    <w:p w14:paraId="77CFB516" w14:textId="77777777" w:rsidR="00E338FE" w:rsidRDefault="00E33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C786D" w14:textId="77777777" w:rsidR="00D9598E" w:rsidRPr="001950B4" w:rsidRDefault="0044442D">
    <w:pPr>
      <w:spacing w:after="0" w:line="240" w:lineRule="auto"/>
      <w:jc w:val="both"/>
      <w:rPr>
        <w:rFonts w:cs="Calibri"/>
        <w:sz w:val="16"/>
        <w:szCs w:val="16"/>
      </w:rPr>
    </w:pPr>
    <w:r w:rsidRPr="001950B4">
      <w:rPr>
        <w:rFonts w:cs="Calibri"/>
        <w:sz w:val="18"/>
        <w:szCs w:val="18"/>
        <w:vertAlign w:val="superscript"/>
      </w:rPr>
      <w:t>1</w:t>
    </w:r>
    <w:r w:rsidRPr="001950B4">
      <w:rPr>
        <w:rFonts w:cs="Calibri"/>
        <w:sz w:val="16"/>
        <w:szCs w:val="16"/>
        <w:vertAlign w:val="superscript"/>
      </w:rPr>
      <w:t xml:space="preserve">  </w:t>
    </w:r>
    <w:r w:rsidRPr="001950B4">
      <w:rPr>
        <w:rFonts w:cs="Calibri"/>
        <w:sz w:val="16"/>
        <w:szCs w:val="16"/>
      </w:rPr>
      <w:t>Krajowe przepisy prawa, zgodnie z którymi przetwarzamy dane osobowe, to:</w:t>
    </w:r>
  </w:p>
  <w:p w14:paraId="0034B5C2" w14:textId="347DE6D2" w:rsidR="00D9598E" w:rsidRPr="001950B4" w:rsidRDefault="0044442D">
    <w:pPr>
      <w:pStyle w:val="Akapitzlist"/>
      <w:numPr>
        <w:ilvl w:val="0"/>
        <w:numId w:val="12"/>
      </w:numPr>
      <w:spacing w:after="0" w:line="240" w:lineRule="auto"/>
      <w:jc w:val="both"/>
      <w:rPr>
        <w:rFonts w:cs="Calibri"/>
        <w:sz w:val="16"/>
        <w:szCs w:val="16"/>
      </w:rPr>
    </w:pPr>
    <w:r w:rsidRPr="001950B4">
      <w:rPr>
        <w:rFonts w:cs="Calibri"/>
        <w:sz w:val="16"/>
        <w:szCs w:val="16"/>
      </w:rPr>
      <w:t>Rozdział 6 ustawy z dnia 14 grudnia 2016 roku ustawy Prawo Oświatowe (</w:t>
    </w:r>
    <w:proofErr w:type="spellStart"/>
    <w:r w:rsidRPr="001950B4">
      <w:rPr>
        <w:rFonts w:cstheme="minorHAnsi"/>
        <w:sz w:val="16"/>
        <w:szCs w:val="16"/>
      </w:rPr>
      <w:t>t.j</w:t>
    </w:r>
    <w:proofErr w:type="spellEnd"/>
    <w:r w:rsidRPr="001950B4">
      <w:rPr>
        <w:rFonts w:cstheme="minorHAnsi"/>
        <w:sz w:val="16"/>
        <w:szCs w:val="16"/>
      </w:rPr>
      <w:t>. Dz. U. z 202</w:t>
    </w:r>
    <w:r w:rsidR="00545946">
      <w:rPr>
        <w:rFonts w:cstheme="minorHAnsi"/>
        <w:sz w:val="16"/>
        <w:szCs w:val="16"/>
      </w:rPr>
      <w:t>5</w:t>
    </w:r>
    <w:r w:rsidRPr="001950B4">
      <w:rPr>
        <w:rFonts w:cstheme="minorHAnsi"/>
        <w:sz w:val="16"/>
        <w:szCs w:val="16"/>
      </w:rPr>
      <w:t xml:space="preserve"> r., poz</w:t>
    </w:r>
    <w:r w:rsidR="00545946">
      <w:rPr>
        <w:rFonts w:cstheme="minorHAnsi"/>
        <w:sz w:val="16"/>
        <w:szCs w:val="16"/>
      </w:rPr>
      <w:t>1043</w:t>
    </w:r>
    <w:r w:rsidRPr="001950B4">
      <w:rPr>
        <w:rFonts w:cstheme="minorHAnsi"/>
        <w:sz w:val="16"/>
        <w:szCs w:val="16"/>
      </w:rPr>
      <w:t>.</w:t>
    </w:r>
    <w:r w:rsidRPr="001950B4">
      <w:rPr>
        <w:rFonts w:cs="Calibri"/>
        <w:sz w:val="16"/>
        <w:szCs w:val="16"/>
      </w:rPr>
      <w:t>),</w:t>
    </w:r>
  </w:p>
  <w:p w14:paraId="012D83E2" w14:textId="5A34F5BF" w:rsidR="00D9598E" w:rsidRPr="001950B4" w:rsidRDefault="00C23BC5">
    <w:pPr>
      <w:pStyle w:val="Akapitzlist"/>
      <w:numPr>
        <w:ilvl w:val="0"/>
        <w:numId w:val="12"/>
      </w:numPr>
      <w:spacing w:after="0" w:line="240" w:lineRule="auto"/>
      <w:ind w:right="-142"/>
      <w:jc w:val="both"/>
      <w:rPr>
        <w:rFonts w:cstheme="minorHAnsi"/>
        <w:sz w:val="16"/>
        <w:szCs w:val="16"/>
      </w:rPr>
    </w:pPr>
    <w:bookmarkStart w:id="0" w:name="_Hlk125015304"/>
    <w:r w:rsidRPr="001950B4">
      <w:rPr>
        <w:rFonts w:eastAsia="Times New Roman" w:cstheme="minorHAnsi"/>
        <w:color w:val="000000"/>
        <w:sz w:val="16"/>
        <w:szCs w:val="16"/>
        <w:lang w:eastAsia="pl-PL"/>
      </w:rPr>
      <w:t xml:space="preserve">Rozporządzenie Ministra Edukacji i Nauki z dnia </w:t>
    </w:r>
    <w:r w:rsidR="00545946">
      <w:rPr>
        <w:rFonts w:eastAsia="Times New Roman" w:cstheme="minorHAnsi"/>
        <w:color w:val="000000"/>
        <w:sz w:val="16"/>
        <w:szCs w:val="16"/>
        <w:lang w:eastAsia="pl-PL"/>
      </w:rPr>
      <w:t xml:space="preserve">03 kwietnia 2025 </w:t>
    </w:r>
    <w:r w:rsidRPr="001950B4">
      <w:rPr>
        <w:rFonts w:eastAsia="Times New Roman" w:cstheme="minorHAnsi"/>
        <w:color w:val="000000"/>
        <w:sz w:val="16"/>
        <w:szCs w:val="16"/>
        <w:lang w:eastAsia="pl-PL"/>
      </w:rPr>
      <w:t>r. w sprawie przeprowadzania postępowania rekrutacyjnego oraz postępowania uzupełniającego do publicznych przedszkoli, szkół, placówek i centrów</w:t>
    </w:r>
    <w:bookmarkEnd w:id="0"/>
    <w:r w:rsidRPr="001950B4">
      <w:rPr>
        <w:rFonts w:eastAsia="Times New Roman" w:cstheme="minorHAnsi"/>
        <w:color w:val="000000"/>
        <w:sz w:val="16"/>
        <w:szCs w:val="16"/>
        <w:lang w:eastAsia="pl-PL"/>
      </w:rPr>
      <w:t xml:space="preserve"> </w:t>
    </w:r>
    <w:bookmarkStart w:id="1" w:name="_Hlk125015327"/>
    <w:r w:rsidR="0044442D" w:rsidRPr="001950B4">
      <w:rPr>
        <w:rFonts w:cstheme="minorHAnsi"/>
        <w:sz w:val="16"/>
        <w:szCs w:val="16"/>
      </w:rPr>
      <w:t>(Dz. U. z 20</w:t>
    </w:r>
    <w:r w:rsidRPr="001950B4">
      <w:rPr>
        <w:rFonts w:cstheme="minorHAnsi"/>
        <w:sz w:val="16"/>
        <w:szCs w:val="16"/>
      </w:rPr>
      <w:t>2</w:t>
    </w:r>
    <w:r w:rsidR="00545946">
      <w:rPr>
        <w:rFonts w:cstheme="minorHAnsi"/>
        <w:sz w:val="16"/>
        <w:szCs w:val="16"/>
      </w:rPr>
      <w:t>5</w:t>
    </w:r>
    <w:r w:rsidR="0044442D" w:rsidRPr="001950B4">
      <w:rPr>
        <w:rFonts w:cstheme="minorHAnsi"/>
        <w:sz w:val="16"/>
        <w:szCs w:val="16"/>
      </w:rPr>
      <w:t xml:space="preserve"> r., poz. </w:t>
    </w:r>
    <w:r w:rsidR="00545946">
      <w:rPr>
        <w:rFonts w:cstheme="minorHAnsi"/>
        <w:sz w:val="16"/>
        <w:szCs w:val="16"/>
      </w:rPr>
      <w:t>464</w:t>
    </w:r>
    <w:r w:rsidR="0044442D" w:rsidRPr="001950B4">
      <w:rPr>
        <w:rFonts w:cstheme="minorHAnsi"/>
        <w:sz w:val="16"/>
        <w:szCs w:val="16"/>
      </w:rPr>
      <w:t>)</w:t>
    </w:r>
    <w:r w:rsidR="0044442D" w:rsidRPr="001950B4">
      <w:rPr>
        <w:rFonts w:eastAsia="Times New Roman" w:cstheme="minorHAnsi"/>
        <w:sz w:val="16"/>
        <w:szCs w:val="16"/>
        <w:lang w:eastAsia="pl-PL"/>
      </w:rPr>
      <w:t>,</w:t>
    </w:r>
    <w:bookmarkEnd w:id="1"/>
  </w:p>
  <w:p w14:paraId="4A29359E" w14:textId="6C69E1E9" w:rsidR="00D9598E" w:rsidRPr="00A91990" w:rsidRDefault="00A91990" w:rsidP="00A91990">
    <w:pPr>
      <w:pStyle w:val="Akapitzlist"/>
      <w:numPr>
        <w:ilvl w:val="0"/>
        <w:numId w:val="12"/>
      </w:numPr>
      <w:spacing w:after="0" w:line="240" w:lineRule="auto"/>
      <w:jc w:val="both"/>
      <w:rPr>
        <w:sz w:val="16"/>
        <w:szCs w:val="16"/>
      </w:rPr>
    </w:pPr>
    <w:bookmarkStart w:id="2" w:name="_Hlk190334321"/>
    <w:r>
      <w:rPr>
        <w:sz w:val="16"/>
        <w:szCs w:val="16"/>
      </w:rPr>
      <w:t xml:space="preserve">Uchwała nr </w:t>
    </w:r>
    <w:r w:rsidRPr="00A91990">
      <w:rPr>
        <w:sz w:val="16"/>
        <w:szCs w:val="16"/>
      </w:rPr>
      <w:t>XLVI.570.2017 Rady Miasta Zielona</w:t>
    </w:r>
    <w:r>
      <w:rPr>
        <w:sz w:val="16"/>
        <w:szCs w:val="16"/>
      </w:rPr>
      <w:t xml:space="preserve"> </w:t>
    </w:r>
    <w:r w:rsidRPr="00A91990">
      <w:rPr>
        <w:sz w:val="16"/>
        <w:szCs w:val="16"/>
      </w:rPr>
      <w:t xml:space="preserve">Góra z dnia 28 lutego 2017 r. w sprawie określenia kryteriów na drugim etapie postępowania rekrutacyjnego do publicznych przedszkoli (Dz. Urz. Woj. </w:t>
    </w:r>
    <w:proofErr w:type="spellStart"/>
    <w:r w:rsidRPr="00A91990">
      <w:rPr>
        <w:sz w:val="16"/>
        <w:szCs w:val="16"/>
      </w:rPr>
      <w:t>Lubus</w:t>
    </w:r>
    <w:proofErr w:type="spellEnd"/>
    <w:r w:rsidRPr="00A91990">
      <w:rPr>
        <w:sz w:val="16"/>
        <w:szCs w:val="16"/>
      </w:rPr>
      <w:t>. z 2023 r. poz. 2786)</w:t>
    </w:r>
    <w:bookmarkEnd w:id="2"/>
    <w:r w:rsidR="00D46A0A">
      <w:rPr>
        <w:sz w:val="16"/>
        <w:szCs w:val="16"/>
      </w:rPr>
      <w:t>.</w:t>
    </w:r>
  </w:p>
  <w:p w14:paraId="29FABF4F" w14:textId="46331D6F" w:rsidR="00D9598E" w:rsidRPr="001950B4" w:rsidRDefault="0044442D">
    <w:pPr>
      <w:spacing w:after="0" w:line="240" w:lineRule="auto"/>
      <w:jc w:val="both"/>
      <w:rPr>
        <w:rFonts w:cs="Calibri"/>
        <w:sz w:val="16"/>
        <w:szCs w:val="16"/>
      </w:rPr>
    </w:pPr>
    <w:r w:rsidRPr="001950B4">
      <w:rPr>
        <w:rFonts w:cs="Calibri"/>
        <w:sz w:val="18"/>
        <w:szCs w:val="18"/>
        <w:vertAlign w:val="superscript"/>
      </w:rPr>
      <w:t>2</w:t>
    </w:r>
    <w:r w:rsidRPr="001950B4">
      <w:rPr>
        <w:rFonts w:cs="Calibri"/>
        <w:sz w:val="16"/>
        <w:szCs w:val="16"/>
        <w:vertAlign w:val="superscript"/>
      </w:rPr>
      <w:t xml:space="preserve"> </w:t>
    </w:r>
    <w:r w:rsidRPr="001950B4">
      <w:rPr>
        <w:rFonts w:cs="Calibri"/>
        <w:sz w:val="16"/>
        <w:szCs w:val="16"/>
      </w:rPr>
      <w:t xml:space="preserve">Rozporządzenie Parlamentu Europejskiego i Rady (UE) 2016/679 z dnia 27 kwietnia 2016 r. w sprawie ochrony osób fizycznych w związku </w:t>
    </w:r>
    <w:r w:rsidR="003D7622">
      <w:rPr>
        <w:rFonts w:cs="Calibri"/>
        <w:sz w:val="16"/>
        <w:szCs w:val="16"/>
      </w:rPr>
      <w:br/>
    </w:r>
    <w:r w:rsidRPr="001950B4">
      <w:rPr>
        <w:rFonts w:cs="Calibri"/>
        <w:sz w:val="16"/>
        <w:szCs w:val="16"/>
      </w:rPr>
      <w:t>z przetwarzaniem danych osobowych i w sprawie swobodnego przepływu takich danych oraz uchylenia Dyrektywy 95/46/WE.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079E4" w14:textId="77777777" w:rsidR="00E338FE" w:rsidRDefault="00E338FE">
      <w:pPr>
        <w:spacing w:after="0" w:line="240" w:lineRule="auto"/>
      </w:pPr>
      <w:r>
        <w:separator/>
      </w:r>
    </w:p>
  </w:footnote>
  <w:footnote w:type="continuationSeparator" w:id="0">
    <w:p w14:paraId="4FD04940" w14:textId="77777777" w:rsidR="00E338FE" w:rsidRDefault="00E338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D7B4E"/>
    <w:multiLevelType w:val="hybridMultilevel"/>
    <w:tmpl w:val="0B6A4DD8"/>
    <w:lvl w:ilvl="0" w:tplc="92B6F44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100FB"/>
    <w:multiLevelType w:val="hybridMultilevel"/>
    <w:tmpl w:val="8C8AED8E"/>
    <w:lvl w:ilvl="0" w:tplc="92B6F446">
      <w:start w:val="1"/>
      <w:numFmt w:val="bullet"/>
      <w:lvlText w:val="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0EF61306"/>
    <w:multiLevelType w:val="hybridMultilevel"/>
    <w:tmpl w:val="E9108C8C"/>
    <w:lvl w:ilvl="0" w:tplc="92B6F446">
      <w:start w:val="1"/>
      <w:numFmt w:val="bullet"/>
      <w:lvlText w:val=""/>
      <w:lvlJc w:val="left"/>
      <w:pPr>
        <w:ind w:left="7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3" w15:restartNumberingAfterBreak="0">
    <w:nsid w:val="104C742E"/>
    <w:multiLevelType w:val="hybridMultilevel"/>
    <w:tmpl w:val="F8B0297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1297337"/>
    <w:multiLevelType w:val="hybridMultilevel"/>
    <w:tmpl w:val="C9F0B1EC"/>
    <w:lvl w:ilvl="0" w:tplc="92B6F446">
      <w:start w:val="1"/>
      <w:numFmt w:val="bullet"/>
      <w:lvlText w:val=""/>
      <w:lvlJc w:val="left"/>
      <w:pPr>
        <w:ind w:left="10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5" w15:restartNumberingAfterBreak="0">
    <w:nsid w:val="26DB62CE"/>
    <w:multiLevelType w:val="hybridMultilevel"/>
    <w:tmpl w:val="12045F94"/>
    <w:lvl w:ilvl="0" w:tplc="C9A2C2BA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095ADE"/>
    <w:multiLevelType w:val="hybridMultilevel"/>
    <w:tmpl w:val="A56A4522"/>
    <w:lvl w:ilvl="0" w:tplc="92B6F446">
      <w:start w:val="1"/>
      <w:numFmt w:val="bullet"/>
      <w:lvlText w:val=""/>
      <w:lvlJc w:val="left"/>
      <w:pPr>
        <w:ind w:left="7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7" w15:restartNumberingAfterBreak="0">
    <w:nsid w:val="2CFD244E"/>
    <w:multiLevelType w:val="hybridMultilevel"/>
    <w:tmpl w:val="DEBC7DCA"/>
    <w:lvl w:ilvl="0" w:tplc="5E903A2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1D3924"/>
    <w:multiLevelType w:val="hybridMultilevel"/>
    <w:tmpl w:val="CC6CD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B32E7D"/>
    <w:multiLevelType w:val="hybridMultilevel"/>
    <w:tmpl w:val="1B722F06"/>
    <w:lvl w:ilvl="0" w:tplc="92B6F446">
      <w:start w:val="1"/>
      <w:numFmt w:val="bullet"/>
      <w:lvlText w:val=""/>
      <w:lvlJc w:val="left"/>
      <w:pPr>
        <w:ind w:left="73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53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13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73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10" w15:restartNumberingAfterBreak="0">
    <w:nsid w:val="60351E2C"/>
    <w:multiLevelType w:val="multilevel"/>
    <w:tmpl w:val="613CD074"/>
    <w:lvl w:ilvl="0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762F45ED"/>
    <w:multiLevelType w:val="hybridMultilevel"/>
    <w:tmpl w:val="BFA8357C"/>
    <w:lvl w:ilvl="0" w:tplc="92B6F44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714A7D"/>
    <w:multiLevelType w:val="hybridMultilevel"/>
    <w:tmpl w:val="DEDA0018"/>
    <w:lvl w:ilvl="0" w:tplc="92B6F44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5442212">
    <w:abstractNumId w:val="3"/>
  </w:num>
  <w:num w:numId="2" w16cid:durableId="872419975">
    <w:abstractNumId w:val="7"/>
  </w:num>
  <w:num w:numId="3" w16cid:durableId="1477724213">
    <w:abstractNumId w:val="5"/>
  </w:num>
  <w:num w:numId="4" w16cid:durableId="790174474">
    <w:abstractNumId w:val="0"/>
  </w:num>
  <w:num w:numId="5" w16cid:durableId="2083603464">
    <w:abstractNumId w:val="8"/>
  </w:num>
  <w:num w:numId="6" w16cid:durableId="1193610575">
    <w:abstractNumId w:val="12"/>
  </w:num>
  <w:num w:numId="7" w16cid:durableId="1420516699">
    <w:abstractNumId w:val="10"/>
  </w:num>
  <w:num w:numId="8" w16cid:durableId="433979507">
    <w:abstractNumId w:val="1"/>
  </w:num>
  <w:num w:numId="9" w16cid:durableId="2100563907">
    <w:abstractNumId w:val="9"/>
  </w:num>
  <w:num w:numId="10" w16cid:durableId="1054310334">
    <w:abstractNumId w:val="6"/>
  </w:num>
  <w:num w:numId="11" w16cid:durableId="1549804020">
    <w:abstractNumId w:val="2"/>
  </w:num>
  <w:num w:numId="12" w16cid:durableId="668216440">
    <w:abstractNumId w:val="11"/>
  </w:num>
  <w:num w:numId="13" w16cid:durableId="15558461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98E"/>
    <w:rsid w:val="0005086E"/>
    <w:rsid w:val="000D7671"/>
    <w:rsid w:val="001950B4"/>
    <w:rsid w:val="001D5AB4"/>
    <w:rsid w:val="00210EE9"/>
    <w:rsid w:val="00270F7C"/>
    <w:rsid w:val="002A368F"/>
    <w:rsid w:val="002B65C8"/>
    <w:rsid w:val="00326929"/>
    <w:rsid w:val="003C6FE5"/>
    <w:rsid w:val="003D7622"/>
    <w:rsid w:val="00401E5B"/>
    <w:rsid w:val="004303DA"/>
    <w:rsid w:val="0043172B"/>
    <w:rsid w:val="0044442D"/>
    <w:rsid w:val="004536BC"/>
    <w:rsid w:val="00454D38"/>
    <w:rsid w:val="0046146F"/>
    <w:rsid w:val="004717E2"/>
    <w:rsid w:val="004757DE"/>
    <w:rsid w:val="0053248F"/>
    <w:rsid w:val="00545946"/>
    <w:rsid w:val="005A29CB"/>
    <w:rsid w:val="005B343B"/>
    <w:rsid w:val="006056ED"/>
    <w:rsid w:val="006325A9"/>
    <w:rsid w:val="00654231"/>
    <w:rsid w:val="006C2DD8"/>
    <w:rsid w:val="006D56BF"/>
    <w:rsid w:val="006E31F4"/>
    <w:rsid w:val="007875E0"/>
    <w:rsid w:val="007F2C5E"/>
    <w:rsid w:val="008377EF"/>
    <w:rsid w:val="008E6CA9"/>
    <w:rsid w:val="00942679"/>
    <w:rsid w:val="0099334C"/>
    <w:rsid w:val="00A1009A"/>
    <w:rsid w:val="00A130B3"/>
    <w:rsid w:val="00A2002D"/>
    <w:rsid w:val="00A31616"/>
    <w:rsid w:val="00A76399"/>
    <w:rsid w:val="00A91990"/>
    <w:rsid w:val="00A9732C"/>
    <w:rsid w:val="00AC00FF"/>
    <w:rsid w:val="00B72D3B"/>
    <w:rsid w:val="00B936DB"/>
    <w:rsid w:val="00BB699F"/>
    <w:rsid w:val="00BC64D9"/>
    <w:rsid w:val="00C23BC5"/>
    <w:rsid w:val="00C5434C"/>
    <w:rsid w:val="00CD39E5"/>
    <w:rsid w:val="00D0002A"/>
    <w:rsid w:val="00D46A0A"/>
    <w:rsid w:val="00D521A1"/>
    <w:rsid w:val="00D947F0"/>
    <w:rsid w:val="00D9598E"/>
    <w:rsid w:val="00E02888"/>
    <w:rsid w:val="00E05361"/>
    <w:rsid w:val="00E05D7A"/>
    <w:rsid w:val="00E338FE"/>
    <w:rsid w:val="00E469FC"/>
    <w:rsid w:val="00EC72FE"/>
    <w:rsid w:val="00F36544"/>
    <w:rsid w:val="00F560D4"/>
    <w:rsid w:val="00FA3904"/>
    <w:rsid w:val="00FA3F7F"/>
    <w:rsid w:val="00FE25F1"/>
    <w:rsid w:val="00FF1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6022A6"/>
  <w15:docId w15:val="{5C6EB9B6-82F3-406A-96B4-FD225C605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480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pPr>
      <w:spacing w:line="259" w:lineRule="auto"/>
      <w:ind w:left="720"/>
      <w:contextualSpacing/>
    </w:p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Pr>
      <w:rFonts w:cs="Times New Roman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cs="Times New Roman"/>
    </w:rPr>
  </w:style>
  <w:style w:type="character" w:styleId="Hipercze">
    <w:name w:val="Hyperlink"/>
    <w:basedOn w:val="Domylnaczcionkaakapitu"/>
    <w:uiPriority w:val="99"/>
    <w:rPr>
      <w:rFonts w:cs="Times New Roman"/>
      <w:color w:val="0563C1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rPr>
      <w:rFonts w:cs="Times New Roman"/>
      <w:color w:val="605E5C"/>
      <w:shd w:val="clear" w:color="auto" w:fill="E1DFDD"/>
    </w:rPr>
  </w:style>
  <w:style w:type="character" w:styleId="Wyrnieniedelikatne">
    <w:name w:val="Subtle Emphasis"/>
    <w:basedOn w:val="Domylnaczcionkaakapitu"/>
    <w:uiPriority w:val="99"/>
    <w:qFormat/>
    <w:rPr>
      <w:rFonts w:cs="Times New Roman"/>
      <w:i/>
      <w:iCs/>
      <w:color w:val="808080"/>
    </w:rPr>
  </w:style>
  <w:style w:type="paragraph" w:customStyle="1" w:styleId="Default">
    <w:name w:val="Default"/>
    <w:uiPriority w:val="9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Times New Roman" w:hAnsi="Times New Roman"/>
      <w:sz w:val="0"/>
      <w:szCs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FDFCA-0BB7-47D1-8FC9-9CF329C3C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468</Words>
  <Characters>3022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2026-02-06T10:36:00Z</dcterms:created>
  <dcterms:modified xsi:type="dcterms:W3CDTF">2026-02-06T10:36:00Z</dcterms:modified>
</cp:coreProperties>
</file>